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2905"/>
        <w:gridCol w:w="2988"/>
        <w:gridCol w:w="1554"/>
      </w:tblGrid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D5487F" w:rsidRPr="001D11F0" w:rsidRDefault="00D539D2" w:rsidP="00D54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Bankacılık ve Sigortacılık</w:t>
            </w:r>
            <w:r w:rsidR="00D5487F" w:rsidRPr="001D11F0">
              <w:rPr>
                <w:rFonts w:ascii="Times New Roman" w:hAnsi="Times New Roman" w:cs="Times New Roman"/>
                <w:sz w:val="20"/>
                <w:szCs w:val="20"/>
              </w:rPr>
              <w:t xml:space="preserve"> Enstitüsü Personel İşleri Bürosu</w:t>
            </w:r>
          </w:p>
          <w:p w:rsidR="00BE39BF" w:rsidRPr="001D11F0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053CF8" w:rsidRPr="001D11F0" w:rsidRDefault="00053CF8" w:rsidP="0005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053CF8" w:rsidRPr="001D11F0" w:rsidRDefault="00053CF8" w:rsidP="0005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6E425A" w:rsidRPr="001D11F0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201F67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447" w:type="dxa"/>
            <w:gridSpan w:val="3"/>
            <w:shd w:val="clear" w:color="auto" w:fill="auto"/>
            <w:noWrap/>
            <w:hideMark/>
          </w:tcPr>
          <w:p w:rsidR="00BE39BF" w:rsidRPr="001D11F0" w:rsidRDefault="00D539D2" w:rsidP="00D5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 w:rsidRPr="001D11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920FFD" w:rsidRPr="001D11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Personelin Dosyalama ve Arşivleme </w:t>
            </w:r>
            <w:r w:rsidR="00617B3A" w:rsidRPr="001D11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Prosedürü </w:t>
            </w:r>
            <w:r w:rsidR="001242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Dosyalama-Arşivleme Talimatı</w:t>
            </w:r>
          </w:p>
        </w:tc>
      </w:tr>
      <w:tr w:rsidR="00CA1C4E" w:rsidRPr="004F3376" w:rsidTr="00FD20C3">
        <w:trPr>
          <w:trHeight w:val="877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BE39BF" w:rsidRPr="001D11F0" w:rsidRDefault="00167627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Akademik ve İdari Personel</w:t>
            </w:r>
            <w:r w:rsidR="00981B60">
              <w:rPr>
                <w:rFonts w:ascii="Times New Roman" w:hAnsi="Times New Roman" w:cs="Times New Roman"/>
                <w:sz w:val="20"/>
                <w:szCs w:val="20"/>
              </w:rPr>
              <w:t>in Dosyalama ve Arşiv sürecini yürütmek</w:t>
            </w:r>
          </w:p>
        </w:tc>
      </w:tr>
      <w:tr w:rsidR="00CA1C4E" w:rsidRPr="00084E54" w:rsidTr="00053CF8">
        <w:trPr>
          <w:trHeight w:val="115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124208" w:rsidRDefault="00124208" w:rsidP="00124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İşleri, İlgili Kanun Yönetmelik/Yönerge:2547 sayılı kanun 35.Madde, 50/d maddesi, 39..Madde, 40/a maddesi, 40/d maddesi ve 31.Maddeleri, 657 Sayılı Devl</w:t>
            </w:r>
            <w:r w:rsidR="00D539D2">
              <w:rPr>
                <w:rFonts w:ascii="Times New Roman" w:hAnsi="Times New Roman" w:cs="Times New Roman"/>
                <w:sz w:val="20"/>
                <w:szCs w:val="20"/>
              </w:rPr>
              <w:t>et Memurları Kanunu kapsamında Bankacılık ve Sigortacılık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Enstitüsü kontrol ve koordinesindedir. </w:t>
            </w:r>
          </w:p>
          <w:p w:rsidR="00BE39BF" w:rsidRPr="001D11F0" w:rsidRDefault="00BE39BF" w:rsidP="00243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4E" w:rsidRPr="004F3376" w:rsidTr="00053CF8">
        <w:trPr>
          <w:trHeight w:val="2091"/>
        </w:trPr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44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981B60" w:rsidRPr="00581FF7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981B60" w:rsidRPr="00581FF7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981B60" w:rsidRPr="00581FF7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D53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 w:rsidR="00D53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Bankacılık ve Sigortacılık 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981B60" w:rsidRPr="00581FF7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981B60" w:rsidRPr="00173FE8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053CF8">
        <w:trPr>
          <w:trHeight w:val="70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C401E1" w:rsidRPr="004F3376" w:rsidTr="00723B80">
        <w:trPr>
          <w:trHeight w:val="30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D539D2" w:rsidP="00C4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C401E1" w:rsidRPr="004F3376" w:rsidTr="00723B80">
        <w:trPr>
          <w:trHeight w:val="129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4.1.7.Akademik ve İdari Personelin Dosyalama ve Arşiv süreci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D2" w:rsidRDefault="00D539D2" w:rsidP="00D53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</w:p>
        </w:tc>
      </w:tr>
      <w:tr w:rsidR="00C401E1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C401E1" w:rsidP="00C401E1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lastRenderedPageBreak/>
              <w:t>4.1.8.Dosyalama</w:t>
            </w:r>
          </w:p>
          <w:p w:rsidR="00C401E1" w:rsidRPr="00573D7C" w:rsidRDefault="00C401E1" w:rsidP="00C401E1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4.1.8.1.İşe yeni başlayan personele dosya açılır.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4.1.8.1.1 Dosyada 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4.1.8.1.1 İzinler 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4.1.8.1.2.Öğrenim bilgileri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4.1.8.1.3.Askerlik bilgisi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4.1.8.1.4 İletişim bilgileri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4.1.8.1.5 Yazışmalar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4.1.8.1.İşe yeni başlayan personele dosya açılır Arşiv numarası verilir.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D2" w:rsidRDefault="00D539D2" w:rsidP="00D53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AC2EDC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981B60" w:rsidRPr="004F3376" w:rsidTr="00351B3D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60" w:rsidRPr="00173FE8" w:rsidRDefault="00981B60" w:rsidP="00981B6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981B60" w:rsidRPr="00573D7C" w:rsidRDefault="00981B60" w:rsidP="00981B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981B60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0" w:rsidRPr="00573D7C" w:rsidRDefault="00981B60" w:rsidP="00981B60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İşleri Bürosu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0" w:rsidRPr="00573D7C" w:rsidRDefault="00981B60" w:rsidP="00981B60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60" w:rsidRPr="00573D7C" w:rsidRDefault="00981B60" w:rsidP="00981B60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60" w:rsidRPr="00573D7C" w:rsidRDefault="00981B60" w:rsidP="00981B60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26" w:rsidRDefault="00CB6F26" w:rsidP="00BE39BF">
      <w:pPr>
        <w:spacing w:after="0" w:line="240" w:lineRule="auto"/>
      </w:pPr>
      <w:r>
        <w:separator/>
      </w:r>
    </w:p>
  </w:endnote>
  <w:endnote w:type="continuationSeparator" w:id="0">
    <w:p w:rsidR="00CB6F26" w:rsidRDefault="00CB6F26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26" w:rsidRDefault="00CB6F26" w:rsidP="00BE39BF">
      <w:pPr>
        <w:spacing w:after="0" w:line="240" w:lineRule="auto"/>
      </w:pPr>
      <w:r>
        <w:separator/>
      </w:r>
    </w:p>
  </w:footnote>
  <w:footnote w:type="continuationSeparator" w:id="0">
    <w:p w:rsidR="00CB6F26" w:rsidRDefault="00CB6F26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D539D2" w:rsidP="00D539D2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AD38A6">
            <w:rPr>
              <w:b/>
              <w:sz w:val="40"/>
              <w:szCs w:val="20"/>
            </w:rPr>
            <w:t>ENSTİTÜSÜ PERSONEL</w:t>
          </w:r>
          <w:r w:rsidR="00201F67">
            <w:rPr>
              <w:b/>
              <w:sz w:val="40"/>
              <w:szCs w:val="20"/>
            </w:rPr>
            <w:t xml:space="preserve"> İŞLERİ PERSONEL BİLGİLERİ ARŞİVLEME VE DOSYALAMA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CB6F2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CB6F26" w:rsidRPr="00CB6F26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3CF8"/>
    <w:rsid w:val="00055722"/>
    <w:rsid w:val="00064A70"/>
    <w:rsid w:val="00084E54"/>
    <w:rsid w:val="000A137E"/>
    <w:rsid w:val="000A71F8"/>
    <w:rsid w:val="000D2AF0"/>
    <w:rsid w:val="000E5C43"/>
    <w:rsid w:val="001155B0"/>
    <w:rsid w:val="00124208"/>
    <w:rsid w:val="0012438D"/>
    <w:rsid w:val="001250E8"/>
    <w:rsid w:val="00137848"/>
    <w:rsid w:val="00167627"/>
    <w:rsid w:val="00173FE8"/>
    <w:rsid w:val="00194AF9"/>
    <w:rsid w:val="001A3CDE"/>
    <w:rsid w:val="001B20B7"/>
    <w:rsid w:val="001B2831"/>
    <w:rsid w:val="001B564E"/>
    <w:rsid w:val="001C5362"/>
    <w:rsid w:val="001C7A57"/>
    <w:rsid w:val="001D11F0"/>
    <w:rsid w:val="001D73FD"/>
    <w:rsid w:val="001E0801"/>
    <w:rsid w:val="001F38FD"/>
    <w:rsid w:val="00201F67"/>
    <w:rsid w:val="002046C0"/>
    <w:rsid w:val="00243154"/>
    <w:rsid w:val="002566FD"/>
    <w:rsid w:val="00267CDF"/>
    <w:rsid w:val="003F5177"/>
    <w:rsid w:val="003F758D"/>
    <w:rsid w:val="00401741"/>
    <w:rsid w:val="00475CFE"/>
    <w:rsid w:val="004F241F"/>
    <w:rsid w:val="004F3376"/>
    <w:rsid w:val="00533820"/>
    <w:rsid w:val="00542513"/>
    <w:rsid w:val="00580E28"/>
    <w:rsid w:val="005D34D8"/>
    <w:rsid w:val="005D5872"/>
    <w:rsid w:val="005E40A8"/>
    <w:rsid w:val="00617B3A"/>
    <w:rsid w:val="00636241"/>
    <w:rsid w:val="00656473"/>
    <w:rsid w:val="00660CDC"/>
    <w:rsid w:val="00666D65"/>
    <w:rsid w:val="00683A0D"/>
    <w:rsid w:val="006E425A"/>
    <w:rsid w:val="006F5656"/>
    <w:rsid w:val="007026F8"/>
    <w:rsid w:val="00710C91"/>
    <w:rsid w:val="0074301F"/>
    <w:rsid w:val="0077510D"/>
    <w:rsid w:val="007D758B"/>
    <w:rsid w:val="00862160"/>
    <w:rsid w:val="008956D8"/>
    <w:rsid w:val="0089644D"/>
    <w:rsid w:val="008973D9"/>
    <w:rsid w:val="008D6EE5"/>
    <w:rsid w:val="008F3EFF"/>
    <w:rsid w:val="00904D12"/>
    <w:rsid w:val="00915FF6"/>
    <w:rsid w:val="00920FFD"/>
    <w:rsid w:val="00945227"/>
    <w:rsid w:val="00954E32"/>
    <w:rsid w:val="00970F7F"/>
    <w:rsid w:val="00981B60"/>
    <w:rsid w:val="00997249"/>
    <w:rsid w:val="009A6F40"/>
    <w:rsid w:val="009B7E68"/>
    <w:rsid w:val="009C1450"/>
    <w:rsid w:val="009D1088"/>
    <w:rsid w:val="009E2D92"/>
    <w:rsid w:val="009E5B4B"/>
    <w:rsid w:val="00A02389"/>
    <w:rsid w:val="00A16146"/>
    <w:rsid w:val="00A220F2"/>
    <w:rsid w:val="00A52F19"/>
    <w:rsid w:val="00A72FF4"/>
    <w:rsid w:val="00A860AB"/>
    <w:rsid w:val="00AA639B"/>
    <w:rsid w:val="00AA6CF5"/>
    <w:rsid w:val="00AC2EDC"/>
    <w:rsid w:val="00AC6856"/>
    <w:rsid w:val="00AD00B8"/>
    <w:rsid w:val="00AD38A6"/>
    <w:rsid w:val="00AE36BE"/>
    <w:rsid w:val="00B01D2D"/>
    <w:rsid w:val="00B23EBD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401E1"/>
    <w:rsid w:val="00C529D6"/>
    <w:rsid w:val="00CA1C4E"/>
    <w:rsid w:val="00CB6F26"/>
    <w:rsid w:val="00CD1FED"/>
    <w:rsid w:val="00CF52FD"/>
    <w:rsid w:val="00D353FC"/>
    <w:rsid w:val="00D539D2"/>
    <w:rsid w:val="00D5487F"/>
    <w:rsid w:val="00D67252"/>
    <w:rsid w:val="00D71577"/>
    <w:rsid w:val="00D87BF2"/>
    <w:rsid w:val="00E57AED"/>
    <w:rsid w:val="00EA74D8"/>
    <w:rsid w:val="00ED6B90"/>
    <w:rsid w:val="00F36F90"/>
    <w:rsid w:val="00F81793"/>
    <w:rsid w:val="00FA74A0"/>
    <w:rsid w:val="00FB7AFA"/>
    <w:rsid w:val="00FD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37A6-0619-4D01-B2FA-5C4A79B9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27</cp:revision>
  <dcterms:created xsi:type="dcterms:W3CDTF">2017-07-12T08:04:00Z</dcterms:created>
  <dcterms:modified xsi:type="dcterms:W3CDTF">2017-08-15T07:14:00Z</dcterms:modified>
</cp:coreProperties>
</file>